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A4" w:rsidRDefault="003D4FA4" w:rsidP="003D4FA4">
      <w:pPr>
        <w:pStyle w:val="a3"/>
        <w:shd w:val="clear" w:color="auto" w:fill="F4F7FB"/>
        <w:spacing w:before="0" w:beforeAutospacing="0"/>
        <w:rPr>
          <w:rFonts w:ascii="Arial" w:hAnsi="Arial" w:cs="Arial"/>
          <w:color w:val="3B4256"/>
        </w:rPr>
      </w:pPr>
      <w:r>
        <w:rPr>
          <w:rFonts w:ascii="Arial" w:hAnsi="Arial" w:cs="Arial"/>
          <w:b/>
          <w:bCs/>
          <w:color w:val="3B4256"/>
        </w:rPr>
        <w:t>Срок подачи заявления на участие в государственной итоговой аттестации</w:t>
      </w:r>
      <w:r>
        <w:rPr>
          <w:rFonts w:ascii="Arial" w:hAnsi="Arial" w:cs="Arial"/>
          <w:color w:val="3B4256"/>
        </w:rPr>
        <w:br/>
      </w:r>
      <w:r>
        <w:rPr>
          <w:rFonts w:ascii="Arial" w:hAnsi="Arial" w:cs="Arial"/>
          <w:b/>
          <w:bCs/>
          <w:color w:val="3B4256"/>
        </w:rPr>
        <w:t> </w:t>
      </w:r>
      <w:r>
        <w:rPr>
          <w:rFonts w:ascii="Arial" w:hAnsi="Arial" w:cs="Arial"/>
          <w:color w:val="3B4256"/>
        </w:rPr>
        <w:br/>
        <w:t>Для участия в государственной итоговой аттестации по образовательным программам основного общего образования (далее –ГИА-9) в форме основного государственного экзамена (далее - ОГЭ) и государственного выпускного экзамена (далее - ГВЭ) участники подают заявление на</w:t>
      </w:r>
      <w:r w:rsidR="00735A84">
        <w:rPr>
          <w:rFonts w:ascii="Arial" w:hAnsi="Arial" w:cs="Arial"/>
          <w:color w:val="3B4256"/>
        </w:rPr>
        <w:t xml:space="preserve"> участие в ГИА-9 до 1 марта 2024</w:t>
      </w:r>
      <w:r>
        <w:rPr>
          <w:rFonts w:ascii="Arial" w:hAnsi="Arial" w:cs="Arial"/>
          <w:color w:val="3B4256"/>
        </w:rPr>
        <w:t xml:space="preserve"> года включительно.</w:t>
      </w:r>
      <w:r>
        <w:rPr>
          <w:rFonts w:ascii="Arial" w:hAnsi="Arial" w:cs="Arial"/>
          <w:color w:val="3B4256"/>
        </w:rPr>
        <w:br/>
      </w:r>
    </w:p>
    <w:p w:rsidR="003D4FA4" w:rsidRDefault="003D4FA4" w:rsidP="003D4FA4">
      <w:pPr>
        <w:pStyle w:val="a3"/>
        <w:shd w:val="clear" w:color="auto" w:fill="F4F7FB"/>
        <w:spacing w:before="0" w:beforeAutospacing="0"/>
        <w:rPr>
          <w:rFonts w:ascii="Arial" w:hAnsi="Arial" w:cs="Arial"/>
          <w:color w:val="3B4256"/>
        </w:rPr>
      </w:pPr>
      <w:r>
        <w:rPr>
          <w:rFonts w:ascii="Arial" w:hAnsi="Arial" w:cs="Arial"/>
          <w:b/>
          <w:bCs/>
          <w:color w:val="3B4256"/>
        </w:rPr>
        <w:t>Где зарегистрировать заявление на участие в государственной итоговой аттестации</w:t>
      </w:r>
      <w:r>
        <w:rPr>
          <w:rFonts w:ascii="Arial" w:hAnsi="Arial" w:cs="Arial"/>
          <w:color w:val="3B4256"/>
        </w:rPr>
        <w:br/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МКОУ ОШИ ООО д. Гурёнки</w:t>
      </w:r>
      <w:r w:rsidR="00735A84">
        <w:rPr>
          <w:rFonts w:ascii="Arial" w:hAnsi="Arial" w:cs="Arial"/>
          <w:color w:val="3B4256"/>
        </w:rPr>
        <w:t xml:space="preserve">, д. Гурёнки, </w:t>
      </w:r>
      <w:bookmarkStart w:id="0" w:name="_GoBack"/>
      <w:bookmarkEnd w:id="0"/>
      <w:r w:rsidR="00735A84">
        <w:rPr>
          <w:rFonts w:ascii="Arial" w:hAnsi="Arial" w:cs="Arial"/>
          <w:color w:val="3B4256"/>
        </w:rPr>
        <w:t>ул. Заречная, д.25</w:t>
      </w:r>
    </w:p>
    <w:p w:rsidR="003F0D10" w:rsidRDefault="003F0D10"/>
    <w:sectPr w:rsidR="003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F8"/>
    <w:rsid w:val="003D4FA4"/>
    <w:rsid w:val="003F0D10"/>
    <w:rsid w:val="00735A84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C65D"/>
  <w15:chartTrackingRefBased/>
  <w15:docId w15:val="{890417A8-E9A5-4EDF-867C-3DC3DE01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2022-05-10T11:03:00Z</dcterms:created>
  <dcterms:modified xsi:type="dcterms:W3CDTF">2024-01-09T16:08:00Z</dcterms:modified>
</cp:coreProperties>
</file>